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</w:t>
      </w:r>
      <w:proofErr w:type="gramStart"/>
      <w:r w:rsidR="001B3BCE">
        <w:rPr>
          <w:rFonts w:ascii="Book Antiqua" w:hAnsi="Book Antiqua"/>
          <w:color w:val="000000"/>
          <w:sz w:val="20"/>
          <w:szCs w:val="20"/>
        </w:rPr>
        <w:t>..</w:t>
      </w:r>
      <w:proofErr w:type="gramEnd"/>
    </w:p>
    <w:p w:rsidR="00207851" w:rsidRPr="00207851" w:rsidRDefault="002F0D3E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proofErr w:type="gramStart"/>
      <w:r>
        <w:rPr>
          <w:rFonts w:ascii="Book Antiqua" w:hAnsi="Book Antiqua"/>
          <w:b/>
          <w:color w:val="000000"/>
          <w:sz w:val="20"/>
          <w:szCs w:val="20"/>
        </w:rPr>
        <w:t>……………………………….</w:t>
      </w:r>
      <w:proofErr w:type="gramEnd"/>
      <w:r>
        <w:rPr>
          <w:rFonts w:ascii="Book Antiqua" w:hAnsi="Book Antiqua"/>
          <w:b/>
          <w:color w:val="000000"/>
          <w:sz w:val="20"/>
          <w:szCs w:val="20"/>
        </w:rPr>
        <w:t>DEKANLIĞINA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DE21AD" w:rsidRDefault="00BF3DCF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1733AE">
        <w:rPr>
          <w:rFonts w:ascii="Book Antiqua" w:hAnsi="Book Antiqua"/>
          <w:color w:val="000000"/>
          <w:sz w:val="20"/>
          <w:szCs w:val="20"/>
        </w:rPr>
        <w:t xml:space="preserve">23 Haziran 2025 tarihli ve 32935 </w:t>
      </w:r>
      <w:r w:rsidR="00684181">
        <w:rPr>
          <w:rFonts w:ascii="Book Antiqua" w:hAnsi="Book Antiqua"/>
          <w:color w:val="000000"/>
          <w:sz w:val="20"/>
          <w:szCs w:val="20"/>
        </w:rPr>
        <w:t xml:space="preserve">sayılı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Resmi </w:t>
      </w:r>
      <w:proofErr w:type="spellStart"/>
      <w:r w:rsidR="001B3BCE">
        <w:rPr>
          <w:rFonts w:ascii="Book Antiqua" w:hAnsi="Book Antiqua"/>
          <w:color w:val="000000"/>
          <w:sz w:val="20"/>
          <w:szCs w:val="20"/>
        </w:rPr>
        <w:t>Gazete’de</w:t>
      </w:r>
      <w:proofErr w:type="spellEnd"/>
      <w:r w:rsidR="001B3BCE">
        <w:rPr>
          <w:rFonts w:ascii="Book Antiqua" w:hAnsi="Book Antiqua"/>
          <w:color w:val="000000"/>
          <w:sz w:val="20"/>
          <w:szCs w:val="20"/>
        </w:rPr>
        <w:t xml:space="preserve"> yayımlanan </w:t>
      </w:r>
      <w:r w:rsidR="002F0D3E">
        <w:rPr>
          <w:rFonts w:ascii="Book Antiqua" w:hAnsi="Book Antiqua"/>
          <w:color w:val="000000"/>
          <w:sz w:val="20"/>
          <w:szCs w:val="20"/>
        </w:rPr>
        <w:t xml:space="preserve">Üniversiteniz 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Öğretim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Üyesi </w:t>
      </w:r>
      <w:r w:rsidR="001B3BCE">
        <w:rPr>
          <w:rFonts w:ascii="Book Antiqua" w:hAnsi="Book Antiqua"/>
          <w:color w:val="000000"/>
          <w:sz w:val="20"/>
          <w:szCs w:val="20"/>
        </w:rPr>
        <w:t>i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lanında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yer alan ve aşağıda belirttiğim </w:t>
      </w:r>
      <w:r w:rsidR="002F0D3E">
        <w:rPr>
          <w:rFonts w:ascii="Book Antiqua" w:hAnsi="Book Antiqua"/>
          <w:color w:val="000000"/>
          <w:sz w:val="20"/>
          <w:szCs w:val="20"/>
        </w:rPr>
        <w:t xml:space="preserve">Fakülteniz Doktor Öğretim Üyesi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kadrosuna </w:t>
      </w:r>
      <w:r w:rsidR="001B3BCE">
        <w:rPr>
          <w:rFonts w:ascii="Book Antiqua" w:hAnsi="Book Antiqua"/>
          <w:color w:val="000000"/>
          <w:sz w:val="20"/>
          <w:szCs w:val="20"/>
        </w:rPr>
        <w:t>başvurumu yapmış bulunmaktayım.</w:t>
      </w:r>
    </w:p>
    <w:p w:rsidR="00207851" w:rsidRPr="00063F02" w:rsidRDefault="006A6D6F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Aşağıda yazılı bulunan belgeleri başvuru sistemine eksiksi</w:t>
      </w:r>
      <w:r w:rsidR="00684181">
        <w:rPr>
          <w:rFonts w:ascii="Book Antiqua" w:hAnsi="Book Antiqua"/>
          <w:color w:val="000000"/>
          <w:sz w:val="20"/>
          <w:szCs w:val="20"/>
        </w:rPr>
        <w:t>z olarak yüklediğimi beyan eder</w:t>
      </w:r>
      <w:r>
        <w:rPr>
          <w:rFonts w:ascii="Book Antiqua" w:hAnsi="Book Antiqua"/>
          <w:color w:val="000000"/>
          <w:sz w:val="20"/>
          <w:szCs w:val="20"/>
        </w:rPr>
        <w:t xml:space="preserve"> başvurumun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2547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 xml:space="preserve">sayılı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Yükseköğretim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Kanun</w:t>
      </w:r>
      <w:r w:rsidR="001B3BCE">
        <w:rPr>
          <w:rFonts w:ascii="Book Antiqua" w:hAnsi="Book Antiqua"/>
          <w:color w:val="000000"/>
          <w:sz w:val="20"/>
          <w:szCs w:val="20"/>
        </w:rPr>
        <w:t>u</w:t>
      </w:r>
      <w:r>
        <w:rPr>
          <w:rFonts w:ascii="Book Antiqua" w:hAnsi="Book Antiqua"/>
          <w:color w:val="000000"/>
          <w:sz w:val="20"/>
          <w:szCs w:val="20"/>
        </w:rPr>
        <w:t xml:space="preserve"> ve Öğretim Üyeliğine Yükseltilme ve Atanma Yönetmeliği’nin ilgili maddeleri uyarınca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kabul edilmesi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hususunda</w:t>
      </w:r>
      <w:r w:rsidR="001B3BCE">
        <w:rPr>
          <w:rFonts w:ascii="Book Antiqua" w:hAnsi="Book Antiqua"/>
          <w:color w:val="000000"/>
          <w:sz w:val="20"/>
          <w:szCs w:val="20"/>
        </w:rPr>
        <w:t>,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 xml:space="preserve"> gereğini saygılarımla arz ederim.</w:t>
      </w:r>
    </w:p>
    <w:p w:rsidR="00207851" w:rsidRPr="00063F02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5"/>
        <w:gridCol w:w="2133"/>
      </w:tblGrid>
      <w:tr w:rsidR="00207851" w:rsidRPr="00207851" w:rsidTr="006D7F95">
        <w:trPr>
          <w:trHeight w:val="359"/>
        </w:trPr>
        <w:tc>
          <w:tcPr>
            <w:tcW w:w="300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6D7F95">
        <w:trPr>
          <w:trHeight w:val="359"/>
        </w:trPr>
        <w:tc>
          <w:tcPr>
            <w:tcW w:w="300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D7F95" w:rsidRDefault="006D7F95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A6D6F" w:rsidRPr="00207851" w:rsidRDefault="006A6D6F" w:rsidP="006A6D6F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BAŞVURU BİLGİLERİ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6A6D6F" w:rsidRPr="00207851" w:rsidTr="00684181">
        <w:trPr>
          <w:trHeight w:val="370"/>
        </w:trPr>
        <w:tc>
          <w:tcPr>
            <w:tcW w:w="3261" w:type="dxa"/>
            <w:shd w:val="clear" w:color="auto" w:fill="auto"/>
          </w:tcPr>
          <w:p w:rsidR="006A6D6F" w:rsidRPr="00207851" w:rsidRDefault="006D7F95" w:rsidP="00684181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Fakülte</w:t>
            </w:r>
          </w:p>
        </w:tc>
        <w:tc>
          <w:tcPr>
            <w:tcW w:w="5670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6D6F" w:rsidRPr="00207851" w:rsidTr="00684181">
        <w:trPr>
          <w:trHeight w:val="370"/>
        </w:trPr>
        <w:tc>
          <w:tcPr>
            <w:tcW w:w="3261" w:type="dxa"/>
            <w:shd w:val="clear" w:color="auto" w:fill="auto"/>
          </w:tcPr>
          <w:p w:rsidR="006A6D6F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5670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6D6F" w:rsidRPr="00207851" w:rsidTr="00684181">
        <w:trPr>
          <w:trHeight w:val="370"/>
        </w:trPr>
        <w:tc>
          <w:tcPr>
            <w:tcW w:w="3261" w:type="dxa"/>
            <w:shd w:val="clear" w:color="auto" w:fill="auto"/>
          </w:tcPr>
          <w:p w:rsidR="006A6D6F" w:rsidRPr="00207851" w:rsidRDefault="006A6D6F" w:rsidP="00684181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A</w:t>
            </w:r>
            <w:r w:rsidR="00684181">
              <w:rPr>
                <w:rFonts w:ascii="Book Antiqua" w:hAnsi="Book Antiqua"/>
                <w:b/>
                <w:color w:val="000000"/>
                <w:sz w:val="20"/>
                <w:szCs w:val="20"/>
              </w:rPr>
              <w:t>na Bilim Dalı</w:t>
            </w: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/ A</w:t>
            </w:r>
            <w:r w:rsidR="00684181">
              <w:rPr>
                <w:rFonts w:ascii="Book Antiqua" w:hAnsi="Book Antiqua"/>
                <w:b/>
                <w:color w:val="000000"/>
                <w:sz w:val="20"/>
                <w:szCs w:val="20"/>
              </w:rPr>
              <w:t>na Sanat Dalı</w:t>
            </w:r>
          </w:p>
        </w:tc>
        <w:tc>
          <w:tcPr>
            <w:tcW w:w="5670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D7F95" w:rsidRPr="00207851" w:rsidTr="00684181">
        <w:trPr>
          <w:trHeight w:val="370"/>
        </w:trPr>
        <w:tc>
          <w:tcPr>
            <w:tcW w:w="3261" w:type="dxa"/>
            <w:shd w:val="clear" w:color="auto" w:fill="auto"/>
          </w:tcPr>
          <w:p w:rsidR="006D7F95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Kadro </w:t>
            </w:r>
            <w:proofErr w:type="spellStart"/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6D7F95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D7F95" w:rsidRPr="00207851" w:rsidTr="00684181">
        <w:trPr>
          <w:trHeight w:val="370"/>
        </w:trPr>
        <w:tc>
          <w:tcPr>
            <w:tcW w:w="3261" w:type="dxa"/>
            <w:shd w:val="clear" w:color="auto" w:fill="auto"/>
          </w:tcPr>
          <w:p w:rsidR="006D7F95" w:rsidRDefault="006D7F95" w:rsidP="006D7F9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İlan Kadro Kodu</w:t>
            </w:r>
          </w:p>
        </w:tc>
        <w:tc>
          <w:tcPr>
            <w:tcW w:w="5670" w:type="dxa"/>
            <w:shd w:val="clear" w:color="auto" w:fill="auto"/>
          </w:tcPr>
          <w:p w:rsidR="006D7F95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6A6D6F" w:rsidRDefault="006A6D6F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816"/>
      </w:tblGrid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D7F95" w:rsidRPr="00207851" w:rsidRDefault="006D7F95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AB7812" w:rsidRPr="00207851" w:rsidRDefault="00AB7812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AB7812" w:rsidRPr="002A69FB" w:rsidRDefault="00AB7812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Özgeçmiş </w:t>
      </w:r>
      <w:r w:rsidR="006A6D6F">
        <w:rPr>
          <w:rFonts w:ascii="Book Antiqua" w:hAnsi="Book Antiqua"/>
          <w:color w:val="000000" w:themeColor="text1"/>
          <w:sz w:val="20"/>
          <w:szCs w:val="20"/>
        </w:rPr>
        <w:t xml:space="preserve">ve Yayın Listesi 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Akademik Etkinlik Puan Tablosu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Bilimsel Çalışma ve Yayın Dosyaları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 xml:space="preserve">Mezuniyet Belgeleri veya Diploma 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>Nüfus Cüzdanı / T.C. Kimlik Kartı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6A6D6F" w:rsidRDefault="006F0657" w:rsidP="006A6D6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 xml:space="preserve">Hizmet Belgesi* 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6A6D6F" w:rsidRDefault="00AB7812" w:rsidP="006A6D6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 w:rsidRPr="006A6D6F">
        <w:rPr>
          <w:rFonts w:ascii="Book Antiqua" w:hAnsi="Book Antiqua"/>
          <w:color w:val="000000" w:themeColor="text1"/>
          <w:sz w:val="20"/>
          <w:szCs w:val="20"/>
        </w:rPr>
        <w:t>Vesikalık Fotoğraf (</w:t>
      </w:r>
      <w:proofErr w:type="gramStart"/>
      <w:r w:rsidRPr="006A6D6F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6A6D6F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0E451C" w:rsidRDefault="000E451C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</w:p>
    <w:p w:rsidR="00BF3DCF" w:rsidRDefault="00BF3DCF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</w:p>
    <w:p w:rsidR="00BF3DCF" w:rsidRDefault="00BF3DCF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</w:p>
    <w:p w:rsidR="006F0657" w:rsidRPr="006D7F95" w:rsidRDefault="006D7F95" w:rsidP="006D7F95">
      <w:pPr>
        <w:pStyle w:val="AralkYok"/>
        <w:rPr>
          <w:rFonts w:ascii="Book Antiqua" w:hAnsi="Book Antiqua"/>
          <w:i/>
          <w:color w:val="000000"/>
          <w:sz w:val="20"/>
          <w:szCs w:val="20"/>
        </w:rPr>
      </w:pPr>
      <w:r w:rsidRPr="006D7F95">
        <w:rPr>
          <w:rFonts w:ascii="Book Antiqua" w:hAnsi="Book Antiqua"/>
          <w:i/>
          <w:color w:val="000000"/>
          <w:sz w:val="20"/>
          <w:szCs w:val="20"/>
        </w:rPr>
        <w:t>(*) Halen</w:t>
      </w:r>
      <w:r w:rsidR="006F0657">
        <w:rPr>
          <w:rFonts w:ascii="Book Antiqua" w:hAnsi="Book Antiqua"/>
          <w:i/>
          <w:color w:val="000000"/>
          <w:sz w:val="20"/>
          <w:szCs w:val="20"/>
        </w:rPr>
        <w:t xml:space="preserve"> başka</w:t>
      </w: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 bir kamu kurum ve</w:t>
      </w:r>
      <w:r>
        <w:rPr>
          <w:rFonts w:ascii="Book Antiqua" w:hAnsi="Book Antiqua"/>
          <w:i/>
          <w:color w:val="000000"/>
          <w:sz w:val="20"/>
          <w:szCs w:val="20"/>
        </w:rPr>
        <w:t>ya</w:t>
      </w: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 kuruluşunda çalışanlar ile daha önce çalışmış olan adaylar için.</w:t>
      </w:r>
      <w:bookmarkStart w:id="0" w:name="_GoBack"/>
      <w:bookmarkEnd w:id="0"/>
    </w:p>
    <w:sectPr w:rsidR="006F0657" w:rsidRPr="006D7F95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268" w:rsidRDefault="00811268" w:rsidP="00D54596">
      <w:pPr>
        <w:spacing w:after="0" w:line="240" w:lineRule="auto"/>
      </w:pPr>
      <w:r>
        <w:separator/>
      </w:r>
    </w:p>
  </w:endnote>
  <w:endnote w:type="continuationSeparator" w:id="0">
    <w:p w:rsidR="00811268" w:rsidRDefault="00811268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268" w:rsidRDefault="00811268" w:rsidP="00D54596">
      <w:pPr>
        <w:spacing w:after="0" w:line="240" w:lineRule="auto"/>
      </w:pPr>
      <w:r>
        <w:separator/>
      </w:r>
    </w:p>
  </w:footnote>
  <w:footnote w:type="continuationSeparator" w:id="0">
    <w:p w:rsidR="00811268" w:rsidRDefault="00811268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7"/>
      <w:gridCol w:w="5647"/>
      <w:gridCol w:w="1638"/>
    </w:tblGrid>
    <w:tr w:rsidR="00C11F70" w:rsidRPr="00207851" w:rsidTr="00994E46">
      <w:trPr>
        <w:trHeight w:val="1424"/>
        <w:jc w:val="center"/>
      </w:trPr>
      <w:tc>
        <w:tcPr>
          <w:tcW w:w="1630" w:type="dxa"/>
        </w:tcPr>
        <w:p w:rsidR="00684181" w:rsidRPr="00207851" w:rsidRDefault="00684181" w:rsidP="00684181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31AEF55D" wp14:editId="2007AC95">
                <wp:extent cx="902335" cy="933450"/>
                <wp:effectExtent l="0" t="0" r="0" b="0"/>
                <wp:docPr id="1" name="Resim 1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238" cy="966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7" w:type="dxa"/>
        </w:tcPr>
        <w:p w:rsidR="00684181" w:rsidRPr="00207851" w:rsidRDefault="00684181" w:rsidP="00684181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684181" w:rsidRPr="00207851" w:rsidRDefault="00684181" w:rsidP="00684181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684181" w:rsidRPr="00207851" w:rsidRDefault="00684181" w:rsidP="00684181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684181" w:rsidRPr="006A6D6F" w:rsidRDefault="00684181" w:rsidP="00684181">
          <w:pPr>
            <w:jc w:val="center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sz w:val="20"/>
              <w:szCs w:val="20"/>
            </w:rPr>
            <w:t xml:space="preserve">ÖĞRETİM ÜYESİ KADROLARINA </w:t>
          </w:r>
          <w:r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  <w:tc>
        <w:tcPr>
          <w:tcW w:w="1631" w:type="dxa"/>
        </w:tcPr>
        <w:p w:rsidR="00684181" w:rsidRPr="00207851" w:rsidRDefault="00C11F70" w:rsidP="00684181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C11F70">
            <w:rPr>
              <w:rFonts w:ascii="Book Antiqua" w:hAnsi="Book Antiqua"/>
              <w:b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903600" cy="885600"/>
                <wp:effectExtent l="0" t="0" r="0" b="0"/>
                <wp:docPr id="4" name="Resim 4" descr="C:\Users\Acer\Downloads\logo (4)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cer\Downloads\logo (4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0" cy="88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09F"/>
    <w:multiLevelType w:val="hybridMultilevel"/>
    <w:tmpl w:val="B04E3AA6"/>
    <w:lvl w:ilvl="0" w:tplc="E32A3C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277A1"/>
    <w:multiLevelType w:val="hybridMultilevel"/>
    <w:tmpl w:val="00B2FA12"/>
    <w:lvl w:ilvl="0" w:tplc="33409E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F580A"/>
    <w:multiLevelType w:val="hybridMultilevel"/>
    <w:tmpl w:val="AC4685FA"/>
    <w:lvl w:ilvl="0" w:tplc="07384A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429E"/>
    <w:rsid w:val="0005325D"/>
    <w:rsid w:val="00063F02"/>
    <w:rsid w:val="0007386A"/>
    <w:rsid w:val="000E451C"/>
    <w:rsid w:val="000E5680"/>
    <w:rsid w:val="000E75B6"/>
    <w:rsid w:val="000F1E48"/>
    <w:rsid w:val="00110958"/>
    <w:rsid w:val="001278D9"/>
    <w:rsid w:val="00175206"/>
    <w:rsid w:val="001B3BCE"/>
    <w:rsid w:val="001C3F4B"/>
    <w:rsid w:val="001F1B25"/>
    <w:rsid w:val="001F5FC1"/>
    <w:rsid w:val="00207851"/>
    <w:rsid w:val="00211E98"/>
    <w:rsid w:val="00216437"/>
    <w:rsid w:val="00232922"/>
    <w:rsid w:val="00290EF7"/>
    <w:rsid w:val="002D0D57"/>
    <w:rsid w:val="002F0D3E"/>
    <w:rsid w:val="00334145"/>
    <w:rsid w:val="003574D7"/>
    <w:rsid w:val="00366498"/>
    <w:rsid w:val="00386E3F"/>
    <w:rsid w:val="00393C4D"/>
    <w:rsid w:val="003C4B8E"/>
    <w:rsid w:val="003D43EC"/>
    <w:rsid w:val="00430F8B"/>
    <w:rsid w:val="00435037"/>
    <w:rsid w:val="00466AEB"/>
    <w:rsid w:val="004B4552"/>
    <w:rsid w:val="004E0FE9"/>
    <w:rsid w:val="004F29B6"/>
    <w:rsid w:val="004F6D74"/>
    <w:rsid w:val="005068D2"/>
    <w:rsid w:val="00513184"/>
    <w:rsid w:val="00590AC1"/>
    <w:rsid w:val="005D1813"/>
    <w:rsid w:val="005D2813"/>
    <w:rsid w:val="005E640D"/>
    <w:rsid w:val="00684181"/>
    <w:rsid w:val="006A6D6F"/>
    <w:rsid w:val="006D7F95"/>
    <w:rsid w:val="006E07A7"/>
    <w:rsid w:val="006E48B5"/>
    <w:rsid w:val="006F0657"/>
    <w:rsid w:val="00756C75"/>
    <w:rsid w:val="007829F6"/>
    <w:rsid w:val="00785BCB"/>
    <w:rsid w:val="007A3732"/>
    <w:rsid w:val="007D0A08"/>
    <w:rsid w:val="00811268"/>
    <w:rsid w:val="00843D17"/>
    <w:rsid w:val="008632CB"/>
    <w:rsid w:val="00874E68"/>
    <w:rsid w:val="008A1D69"/>
    <w:rsid w:val="008D32B9"/>
    <w:rsid w:val="008D34C2"/>
    <w:rsid w:val="009200D4"/>
    <w:rsid w:val="009449FC"/>
    <w:rsid w:val="00966654"/>
    <w:rsid w:val="0098363D"/>
    <w:rsid w:val="009858B7"/>
    <w:rsid w:val="00994E46"/>
    <w:rsid w:val="00997C3D"/>
    <w:rsid w:val="009B1715"/>
    <w:rsid w:val="009B42F6"/>
    <w:rsid w:val="009B6E08"/>
    <w:rsid w:val="009D0C7A"/>
    <w:rsid w:val="009D3E49"/>
    <w:rsid w:val="009D6CCA"/>
    <w:rsid w:val="009E02C4"/>
    <w:rsid w:val="00A00A01"/>
    <w:rsid w:val="00A16DE5"/>
    <w:rsid w:val="00A56EDC"/>
    <w:rsid w:val="00A77F77"/>
    <w:rsid w:val="00AB7812"/>
    <w:rsid w:val="00B248E8"/>
    <w:rsid w:val="00B43219"/>
    <w:rsid w:val="00B7771D"/>
    <w:rsid w:val="00B97A66"/>
    <w:rsid w:val="00BA0D6D"/>
    <w:rsid w:val="00BC47B9"/>
    <w:rsid w:val="00BF3DCF"/>
    <w:rsid w:val="00BF4B3D"/>
    <w:rsid w:val="00C065E8"/>
    <w:rsid w:val="00C11F70"/>
    <w:rsid w:val="00C56798"/>
    <w:rsid w:val="00CA6B64"/>
    <w:rsid w:val="00CD3AB1"/>
    <w:rsid w:val="00CF408E"/>
    <w:rsid w:val="00D07BCA"/>
    <w:rsid w:val="00D323AF"/>
    <w:rsid w:val="00D54596"/>
    <w:rsid w:val="00D61720"/>
    <w:rsid w:val="00DE21AD"/>
    <w:rsid w:val="00E112EF"/>
    <w:rsid w:val="00E1361F"/>
    <w:rsid w:val="00E924B8"/>
    <w:rsid w:val="00F148B6"/>
    <w:rsid w:val="00F37AD4"/>
    <w:rsid w:val="00F62B45"/>
    <w:rsid w:val="00FA6336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3FD12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İlknur Bagrıacık-idari</cp:lastModifiedBy>
  <cp:revision>2</cp:revision>
  <cp:lastPrinted>2022-12-19T06:29:00Z</cp:lastPrinted>
  <dcterms:created xsi:type="dcterms:W3CDTF">2025-06-18T06:42:00Z</dcterms:created>
  <dcterms:modified xsi:type="dcterms:W3CDTF">2025-06-18T06:42:00Z</dcterms:modified>
</cp:coreProperties>
</file>